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69" w:rsidRPr="00C26770" w:rsidRDefault="00330A69" w:rsidP="00B64D88">
      <w:pPr>
        <w:pStyle w:val="NormalVerdana"/>
        <w:spacing w:before="0" w:beforeAutospacing="0" w:afterAutospacing="0" w:line="240" w:lineRule="atLeast"/>
        <w:ind w:firstLine="284"/>
        <w:rPr>
          <w:rFonts w:ascii="Times New Roman" w:hAnsi="Times New Roman" w:cs="Times New Roman"/>
          <w:b/>
          <w:bCs/>
          <w:sz w:val="22"/>
          <w:szCs w:val="22"/>
        </w:rPr>
      </w:pPr>
      <w:r w:rsidRPr="00C26770">
        <w:rPr>
          <w:rFonts w:ascii="Times New Roman" w:hAnsi="Times New Roman" w:cs="Times New Roman"/>
          <w:b/>
          <w:bCs/>
          <w:sz w:val="22"/>
          <w:szCs w:val="22"/>
        </w:rPr>
        <w:t>"Şehitlerimiz onur ve insanlık sözümüzdür,</w:t>
      </w:r>
    </w:p>
    <w:p w:rsidR="00330A69" w:rsidRPr="00C26770" w:rsidRDefault="00330A69" w:rsidP="00B64D88">
      <w:pPr>
        <w:pStyle w:val="NormalVerdana"/>
        <w:spacing w:before="0" w:beforeAutospacing="0" w:afterAutospacing="0" w:line="240" w:lineRule="atLeast"/>
        <w:ind w:firstLine="284"/>
        <w:rPr>
          <w:rFonts w:ascii="Times New Roman" w:hAnsi="Times New Roman" w:cs="Times New Roman"/>
          <w:b/>
          <w:bCs/>
          <w:sz w:val="22"/>
          <w:szCs w:val="22"/>
        </w:rPr>
      </w:pPr>
      <w:r w:rsidRPr="00C26770">
        <w:rPr>
          <w:rFonts w:ascii="Times New Roman" w:hAnsi="Times New Roman" w:cs="Times New Roman"/>
          <w:b/>
          <w:bCs/>
          <w:sz w:val="22"/>
          <w:szCs w:val="22"/>
        </w:rPr>
        <w:t>Başarı ve zafer yürüyüşümüzdür."</w:t>
      </w:r>
    </w:p>
    <w:p w:rsidR="00330A69" w:rsidRPr="00C26770" w:rsidRDefault="00330A69" w:rsidP="00B64D88">
      <w:pPr>
        <w:pStyle w:val="NormalVerdana"/>
        <w:spacing w:before="0" w:beforeAutospacing="0" w:afterAutospacing="0" w:line="240" w:lineRule="atLeast"/>
        <w:ind w:firstLine="284"/>
        <w:rPr>
          <w:rFonts w:ascii="Times New Roman" w:hAnsi="Times New Roman" w:cs="Times New Roman"/>
          <w:b/>
          <w:bCs/>
          <w:sz w:val="22"/>
          <w:szCs w:val="22"/>
        </w:rPr>
      </w:pPr>
      <w:r w:rsidRPr="00C26770">
        <w:rPr>
          <w:rFonts w:ascii="Times New Roman" w:hAnsi="Times New Roman" w:cs="Times New Roman"/>
          <w:b/>
          <w:bCs/>
          <w:sz w:val="22"/>
          <w:szCs w:val="22"/>
        </w:rPr>
        <w:t>REBER APO</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p>
    <w:p w:rsidR="00330A69"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Tel örgüler, dikili taşlar, ekili mayınlar ve adına tutulan nöbetler. Kaçak bir hayatın korkaklığı ve yasak aşkların ürkekliği gibidir sınırlar. Parselli dünyalara çizilir bir yanı, öteki yanı ufukta vedalaşan sesimizde uzar gider. Bilinmezlerin korkulu telaşıdır belki, izsiz bir patika ihlali. Belki de tutsak umutlar yalnızlığıdır sınırlar.</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Her sınır bir ayrılık zimmetler bize</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Irayan kıyılarında yabanlaşır umutlar</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Sınır tellerine takılır düşlerimiz</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Ve her sınır nöbetsiz uykularda çiğnenir</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Umutlar sınırların ardında</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 xml:space="preserve">Öyle çok sınırlarla kuşatıldık ki;  öyle çok sınırlara dizildik ki. Gelip geçen yolların tek gümrük kapısıydı sınırımız. Her yolcu uzayan kervana katardı yükünü, her katar bir han kapısında vizesiz ölümlerdeydi. Her ölüm bir ganimet istilası ve her istila işgalli sınırlardı artık. </w:t>
      </w:r>
    </w:p>
    <w:p w:rsidR="00330A69" w:rsidRPr="00B01173" w:rsidRDefault="00330A69" w:rsidP="00B64D88">
      <w:pPr>
        <w:pStyle w:val="NormalVerdana"/>
        <w:spacing w:before="0" w:beforeAutospacing="0" w:afterAutospacing="0" w:line="240" w:lineRule="atLeast"/>
        <w:ind w:firstLine="284"/>
        <w:rPr>
          <w:rFonts w:ascii="Times New Roman" w:hAnsi="Times New Roman" w:cs="Times New Roman"/>
          <w:sz w:val="22"/>
          <w:szCs w:val="22"/>
        </w:rPr>
      </w:pPr>
      <w:r w:rsidRPr="00B01173">
        <w:rPr>
          <w:rFonts w:ascii="Times New Roman" w:hAnsi="Times New Roman" w:cs="Times New Roman"/>
          <w:sz w:val="22"/>
          <w:szCs w:val="22"/>
        </w:rPr>
        <w:t xml:space="preserve">Öyle çok sınır çizdiler ki; her şehir, her sokak ve har kalabalık çiziktirilen korkularla kaçırılıyordu bizden. Öyle çok sınırlar ektiler ki; her patika, her ırmak ve her cıvıltı daha derinlere siniyordu. Her sınır başka bir sınırda tükeniyordu. Ve biz, biz olmaktan çıkıyorduk. </w:t>
      </w:r>
    </w:p>
    <w:p w:rsidR="00330A69" w:rsidRDefault="00330A69" w:rsidP="00B64D88">
      <w:pPr>
        <w:spacing w:before="0" w:beforeAutospacing="0" w:after="0" w:afterAutospacing="0"/>
        <w:ind w:firstLine="284"/>
        <w:rPr>
          <w:rFonts w:ascii="Times New Roman" w:hAnsi="Times New Roman" w:cs="Times New Roman"/>
        </w:rPr>
      </w:pPr>
      <w:r w:rsidRPr="00B01173">
        <w:rPr>
          <w:rFonts w:ascii="Times New Roman" w:hAnsi="Times New Roman" w:cs="Times New Roman"/>
        </w:rPr>
        <w:t xml:space="preserve">Sınır Kürtler için anlaşılamazdı. İlk tepki belki de bu sınırlara karşıydı. Sınır içinde sınır konulan Kürt coğrafyası giderek bedenlere de bulaşıyordu. Kürtler kadar kaçakçısı olan halk az bulunur. Bir yaşam kaçakçısı oldular. Kaçaklar ya da kaçakçılık onlar için bir özgürlük iken başkaları için ise adını andığımız kelime oldu. Serxet ile binxet ülkenin dört tarafında anılan bir olgu oldu. Başka halkların böylesi bir kavramı da yoktur. Sınırın altı ve üstünde kriminal olan kelime ve kavramlarla yaşadılar. Eşkıya kaçakçı anarşist ve en sonda terörist ile anıldılar. Onlar bu kavramlara alışıktır. Özgürlük ve hak gibi insani şeylerin kenarına konulan bu ilet kelimelerle yaşamak ve anılmak inançların da olduğu gibi aydınlık ve karanlık ikilemini bin yıllarca önce keşif etmişlerdi. Önemli olan nasıl algılandıkları değil onların nasıl anladıklarıydı. Yaşam onlara bu kavramlarla yol alma yazgısı çizmişse belki de günah bu yazgıdan ileri geliyordu. İnanç tarihlerinin diplerinden gelen şeytan ve melek zaten uygarlık için yer değiştirmişti. Ama onları yaşatan uygarlığın bu tanımlamadı değil onların asıl inandığı şey olmuştu. Melekleri şeytan şeytanları melek olmuştu. Tarih onları hep öyle anmaya çalıştı. Fakat gerekirse tarihi yaşamam deyip onun dışında yaşamaya cesaret eden onları gibi </w:t>
      </w:r>
      <w:r>
        <w:rPr>
          <w:rFonts w:ascii="Times New Roman" w:hAnsi="Times New Roman" w:cs="Times New Roman"/>
        </w:rPr>
        <w:t>bel</w:t>
      </w:r>
      <w:r w:rsidRPr="00B01173">
        <w:rPr>
          <w:rFonts w:ascii="Times New Roman" w:hAnsi="Times New Roman" w:cs="Times New Roman"/>
        </w:rPr>
        <w:t>ki de bir halk örneği de yoktur.</w:t>
      </w:r>
    </w:p>
    <w:p w:rsidR="00330A69" w:rsidRDefault="00330A69" w:rsidP="00B64D88">
      <w:pPr>
        <w:spacing w:before="0" w:beforeAutospacing="0" w:after="0" w:afterAutospacing="0"/>
        <w:ind w:firstLine="284"/>
        <w:rPr>
          <w:rFonts w:ascii="Times New Roman" w:hAnsi="Times New Roman" w:cs="Times New Roman"/>
        </w:rPr>
      </w:pPr>
      <w:r w:rsidRPr="00B01173">
        <w:rPr>
          <w:rFonts w:ascii="Times New Roman" w:hAnsi="Times New Roman" w:cs="Times New Roman"/>
        </w:rPr>
        <w:t xml:space="preserve"> Sınırlar sadece coğrafyalarına konulmadı dinlerine kültürlerine tarihlerine ama her şeylerine konulmuştu. Sınır Kürtlerde derin bir yaradır ve sadece onlar bu sınırları derinlemesine bilirler. Otuz üç kurşun elamkeyşe ve Amudi olayları bu sınırın sadece bilinen açık örnekleridir oysa binlerce kaçakçı bu sınır yollarında mayına basmış ya da mavzerlerin hedefi olmuştu.  Ülke</w:t>
      </w:r>
      <w:r>
        <w:rPr>
          <w:rFonts w:ascii="Times New Roman" w:hAnsi="Times New Roman" w:cs="Times New Roman"/>
        </w:rPr>
        <w:t>le</w:t>
      </w:r>
      <w:r w:rsidRPr="00B01173">
        <w:rPr>
          <w:rFonts w:ascii="Times New Roman" w:hAnsi="Times New Roman" w:cs="Times New Roman"/>
        </w:rPr>
        <w:t>rinin dört bir yanında yaşanan bu olayların acıları hafızalarında canlıdır. İnadına inad ne kaçakçılığı ne eşkıyalığı ne de terorizim dedikleri özgürlük savaşçılığı bıraktılar. Yola devam dediler.  Bir buluşma yöntemini keşif etmiş gibi dağlara vurdular. İşte bu şaheserler içinde PKK hareketi sınırların ardında sınırları hiçe sayarak üzerinden geçerek paramparça ederek işe başlamıştı. Her sınırın kenarında bir gerilla her sınırın kenarında bir özgürlük eylemi ile bu lanetli gerçeğe cevap verdi. Bu sınırların doğu tarafına düşen doğu Kürdistan da nasibini bu lanetli gerçeklikten almış halkından kopartılmaya çalışılmıştı. Bu sınır yetmiyormuş gibi bir de şıkaki ve soran diye iki sınır çizilmişti. Adına Kürdistan eyaleti dedikleri şıkak komik bir şekilde coğrafik bir tabirle daraltılmış Kürtleri parçalayan bir amaçla yapılmıştı. Nihayetinde direniş amaçlı çıktıklarını söyleyen partiler dahi bu sınırı aşamamış İran devletini bir nevi doğrulamışlardı. Mahabat bile bu dar sınırın aşağılarında kurulmuş destek verilmemişti. Belki de Kürtlerde en doğru şey bu sınır bu iç sınır meselesini çözmek oluyordu.</w:t>
      </w:r>
    </w:p>
    <w:p w:rsidR="00330A69" w:rsidRDefault="00330A69" w:rsidP="00B64D88">
      <w:pPr>
        <w:spacing w:before="0" w:beforeAutospacing="0" w:after="0" w:afterAutospacing="0"/>
        <w:ind w:firstLine="284"/>
        <w:rPr>
          <w:rFonts w:ascii="Times New Roman" w:hAnsi="Times New Roman" w:cs="Times New Roman"/>
        </w:rPr>
      </w:pPr>
      <w:r w:rsidRPr="00B01173">
        <w:rPr>
          <w:rFonts w:ascii="Times New Roman" w:hAnsi="Times New Roman" w:cs="Times New Roman"/>
        </w:rPr>
        <w:t xml:space="preserve"> PKK nin en büyük başarısı bu sınırları parçalamak olmuştur. Onu ayakta tutan en güçlü özeliklerinden bir tanesi de belki budur. Çok fazla faaliyet yapamadığı doğu Kürdistan halkımızı PKK çeken şey PKK nin bu sayılan özellikleri olmuş bir efsane gibi doğu halkımızın arasında yeşermişti. Sine şehri Aydın gençlik ile anılan bir Kürdistan şehridir. Burada kıvılcımı ateşleyen şey Reber APO karşı geliştirilen uluslar arası komplo olmuş halkı ayaklandırmıştı. Halk ve önderlik arasındaki bu anlaşılmaz ilişki kimse fark etmeden derinlere inmiş kök salmıştı. Gençlik arasında önderliğin kitapları okunuyor tartışılıyordu. Onun için sine katılımları ideolojiktir aydıncadır.</w:t>
      </w:r>
    </w:p>
    <w:p w:rsidR="00330A69" w:rsidRDefault="00330A69" w:rsidP="00B64D88">
      <w:pPr>
        <w:spacing w:before="0" w:beforeAutospacing="0" w:after="0" w:afterAutospacing="0"/>
        <w:ind w:firstLine="284"/>
        <w:rPr>
          <w:rFonts w:ascii="Times New Roman" w:hAnsi="Times New Roman" w:cs="Times New Roman"/>
        </w:rPr>
      </w:pPr>
      <w:r w:rsidRPr="00B01173">
        <w:rPr>
          <w:rFonts w:ascii="Times New Roman" w:hAnsi="Times New Roman" w:cs="Times New Roman"/>
        </w:rPr>
        <w:t xml:space="preserve"> Brusık yoldaş da bu zemin özerinde gelişir kendini</w:t>
      </w:r>
      <w:r>
        <w:rPr>
          <w:rFonts w:ascii="Times New Roman" w:hAnsi="Times New Roman" w:cs="Times New Roman"/>
        </w:rPr>
        <w:t xml:space="preserve"> erkenden eğitmeye çalışır. 2006</w:t>
      </w:r>
      <w:r w:rsidRPr="00B01173">
        <w:rPr>
          <w:rFonts w:ascii="Times New Roman" w:hAnsi="Times New Roman" w:cs="Times New Roman"/>
        </w:rPr>
        <w:t xml:space="preserve"> yılında üniversiteden katılım yapar. Temel eğitimini </w:t>
      </w:r>
      <w:r>
        <w:rPr>
          <w:rFonts w:ascii="Times New Roman" w:hAnsi="Times New Roman" w:cs="Times New Roman"/>
        </w:rPr>
        <w:t>gördükten sonra serdeşt</w:t>
      </w:r>
      <w:r w:rsidRPr="00B01173">
        <w:rPr>
          <w:rFonts w:ascii="Times New Roman" w:hAnsi="Times New Roman" w:cs="Times New Roman"/>
        </w:rPr>
        <w:t xml:space="preserve"> </w:t>
      </w:r>
      <w:r>
        <w:rPr>
          <w:rFonts w:ascii="Times New Roman" w:hAnsi="Times New Roman" w:cs="Times New Roman"/>
        </w:rPr>
        <w:t xml:space="preserve">bana alanına (doğu Kürdistan) </w:t>
      </w:r>
      <w:r w:rsidRPr="00B01173">
        <w:rPr>
          <w:rFonts w:ascii="Times New Roman" w:hAnsi="Times New Roman" w:cs="Times New Roman"/>
        </w:rPr>
        <w:t xml:space="preserve">geçer. Gerilla yaşamında en önemsediği şey önderliğin ideolojik ilkelerine yaşamsallaştırmak olur. Önderliği erken anlamalıyım ki erken onu pratikleştireyim demektedir. Sahip çıkmak için anlamak lazım diyen brusık yoldaş buna göre davranır buna göre yaşar. Derin arayışlarını hep devam ettirir. Önderlik derinliktir derin düşünmektir der. Kendini eğitirken çevresini de eğitmeye çalışır. Kitap okumayı çok sever. Bunu çevresine de dayattır. Daha yeni olmasına karşılık bu davranışları onu yoldaşlar arasında sevdirtir. Başka önemli özeliği de halk sevgisi ve halk dilidir. Halk örgütlemesine karşı oldukça duyarlıdır. Bu </w:t>
      </w:r>
      <w:r>
        <w:rPr>
          <w:rFonts w:ascii="Times New Roman" w:hAnsi="Times New Roman" w:cs="Times New Roman"/>
        </w:rPr>
        <w:t>duyarlı</w:t>
      </w:r>
      <w:r w:rsidRPr="00B01173">
        <w:rPr>
          <w:rFonts w:ascii="Times New Roman" w:hAnsi="Times New Roman" w:cs="Times New Roman"/>
        </w:rPr>
        <w:t>lık ve örgütleme eğilimini geliştirir. Kendisini biz</w:t>
      </w:r>
      <w:r>
        <w:rPr>
          <w:rFonts w:ascii="Times New Roman" w:hAnsi="Times New Roman" w:cs="Times New Roman"/>
        </w:rPr>
        <w:t>z</w:t>
      </w:r>
      <w:r w:rsidRPr="00B01173">
        <w:rPr>
          <w:rFonts w:ascii="Times New Roman" w:hAnsi="Times New Roman" w:cs="Times New Roman"/>
        </w:rPr>
        <w:t xml:space="preserve">at gerillaya kattığı savaşçılar bile olur. Heyecanını asla yitirmez ona bakıldığında gözlerinde zafer vardı tutkuluydu. Dediler onunla kalmış yoldaşlar. </w:t>
      </w:r>
    </w:p>
    <w:p w:rsidR="00330A69" w:rsidRPr="00B01173" w:rsidRDefault="00330A69" w:rsidP="00B64D88">
      <w:pPr>
        <w:spacing w:before="0" w:beforeAutospacing="0" w:after="0" w:afterAutospacing="0"/>
        <w:ind w:firstLine="284"/>
        <w:rPr>
          <w:rFonts w:ascii="Times New Roman" w:hAnsi="Times New Roman" w:cs="Times New Roman"/>
        </w:rPr>
      </w:pPr>
      <w:r>
        <w:rPr>
          <w:rFonts w:ascii="Times New Roman" w:hAnsi="Times New Roman" w:cs="Times New Roman"/>
        </w:rPr>
        <w:t>Brusk yoldaşın e</w:t>
      </w:r>
      <w:r w:rsidRPr="00B01173">
        <w:rPr>
          <w:rFonts w:ascii="Times New Roman" w:hAnsi="Times New Roman" w:cs="Times New Roman"/>
        </w:rPr>
        <w:t>n büyük hayali kuzeye gidip orada gerilla</w:t>
      </w:r>
      <w:r>
        <w:rPr>
          <w:rFonts w:ascii="Times New Roman" w:hAnsi="Times New Roman" w:cs="Times New Roman"/>
        </w:rPr>
        <w:t>cılık</w:t>
      </w:r>
      <w:r w:rsidRPr="00B01173">
        <w:rPr>
          <w:rFonts w:ascii="Times New Roman" w:hAnsi="Times New Roman" w:cs="Times New Roman"/>
        </w:rPr>
        <w:t xml:space="preserve"> yapmaktır. Kaldığı alanı adeta bir hazırlık gibi değerlendirmeye çalışır.  Şehit düşersem e</w:t>
      </w:r>
      <w:r>
        <w:rPr>
          <w:rFonts w:ascii="Times New Roman" w:hAnsi="Times New Roman" w:cs="Times New Roman"/>
        </w:rPr>
        <w:t>ğ</w:t>
      </w:r>
      <w:r w:rsidRPr="00B01173">
        <w:rPr>
          <w:rFonts w:ascii="Times New Roman" w:hAnsi="Times New Roman" w:cs="Times New Roman"/>
        </w:rPr>
        <w:t>er beni tanımış herhangi bir yoldaş beni de kendisiyle kuzeye götürsün demektedir. Kürdistan’da ne kadar sınır varsa aşmak ardına giymeyi istiyorum der. Sınırları parçalamak devrimcidir. Ha bakın sınırı geçtim geld</w:t>
      </w:r>
      <w:r>
        <w:rPr>
          <w:rFonts w:ascii="Times New Roman" w:hAnsi="Times New Roman" w:cs="Times New Roman"/>
        </w:rPr>
        <w:t>im yine geçtim gibisinden zerzan  d</w:t>
      </w:r>
      <w:r w:rsidRPr="00B01173">
        <w:rPr>
          <w:rFonts w:ascii="Times New Roman" w:hAnsi="Times New Roman" w:cs="Times New Roman"/>
        </w:rPr>
        <w:t>an kuzey bölge</w:t>
      </w:r>
      <w:r>
        <w:rPr>
          <w:rFonts w:ascii="Times New Roman" w:hAnsi="Times New Roman" w:cs="Times New Roman"/>
        </w:rPr>
        <w:t>le</w:t>
      </w:r>
      <w:r w:rsidRPr="00B01173">
        <w:rPr>
          <w:rFonts w:ascii="Times New Roman" w:hAnsi="Times New Roman" w:cs="Times New Roman"/>
        </w:rPr>
        <w:t xml:space="preserve">rine geçerken hep aynı örnekleri tekrarlamaya çalışır bir şeylerle savaşır gibi bir duygu yansıtır çevredeki yoldaşlara. Kuzeyi görmesem de bu da bana yeter </w:t>
      </w:r>
      <w:r>
        <w:rPr>
          <w:rFonts w:ascii="Times New Roman" w:hAnsi="Times New Roman" w:cs="Times New Roman"/>
        </w:rPr>
        <w:t>d</w:t>
      </w:r>
      <w:r w:rsidRPr="00B01173">
        <w:rPr>
          <w:rFonts w:ascii="Times New Roman" w:hAnsi="Times New Roman" w:cs="Times New Roman"/>
        </w:rPr>
        <w:t>er. Şahadetinin yaşattığı değişim ve yoldaşlarda bıraktığı izler hala anlatılır denilir. Bru</w:t>
      </w:r>
      <w:r>
        <w:rPr>
          <w:rFonts w:ascii="Times New Roman" w:hAnsi="Times New Roman" w:cs="Times New Roman"/>
        </w:rPr>
        <w:t xml:space="preserve">sk yoldaş 2007 yılında Serdeşt Bana </w:t>
      </w:r>
      <w:r w:rsidRPr="00B01173">
        <w:rPr>
          <w:rFonts w:ascii="Times New Roman" w:hAnsi="Times New Roman" w:cs="Times New Roman"/>
        </w:rPr>
        <w:t xml:space="preserve">yakınlarında Hamza </w:t>
      </w:r>
      <w:r>
        <w:rPr>
          <w:rFonts w:ascii="Times New Roman" w:hAnsi="Times New Roman" w:cs="Times New Roman"/>
        </w:rPr>
        <w:t>G</w:t>
      </w:r>
      <w:r w:rsidRPr="00B01173">
        <w:rPr>
          <w:rFonts w:ascii="Times New Roman" w:hAnsi="Times New Roman" w:cs="Times New Roman"/>
        </w:rPr>
        <w:t>abar yold</w:t>
      </w:r>
      <w:r>
        <w:rPr>
          <w:rFonts w:ascii="Times New Roman" w:hAnsi="Times New Roman" w:cs="Times New Roman"/>
        </w:rPr>
        <w:t xml:space="preserve">aşlarla birlikte pastarlarla girdiği </w:t>
      </w:r>
      <w:r w:rsidRPr="00B01173">
        <w:rPr>
          <w:rFonts w:ascii="Times New Roman" w:hAnsi="Times New Roman" w:cs="Times New Roman"/>
        </w:rPr>
        <w:t>çatışmada</w:t>
      </w:r>
      <w:r>
        <w:rPr>
          <w:rFonts w:ascii="Times New Roman" w:hAnsi="Times New Roman" w:cs="Times New Roman"/>
        </w:rPr>
        <w:t xml:space="preserve"> </w:t>
      </w:r>
      <w:r w:rsidRPr="00B01173">
        <w:rPr>
          <w:rFonts w:ascii="Times New Roman" w:hAnsi="Times New Roman" w:cs="Times New Roman"/>
        </w:rPr>
        <w:t>şehitler kervanına katılır.</w:t>
      </w:r>
    </w:p>
    <w:p w:rsidR="00330A69" w:rsidRPr="00F15968" w:rsidRDefault="00330A69" w:rsidP="00F15968">
      <w:pPr>
        <w:spacing w:before="0" w:beforeAutospacing="0" w:after="0" w:afterAutospacing="0"/>
        <w:ind w:firstLine="0"/>
        <w:rPr>
          <w:rFonts w:ascii="Times New Roman" w:hAnsi="Times New Roman" w:cs="Times New Roman"/>
          <w:b/>
          <w:bCs/>
        </w:rPr>
      </w:pPr>
      <w:r w:rsidRPr="00F15968">
        <w:rPr>
          <w:rFonts w:ascii="Times New Roman" w:hAnsi="Times New Roman" w:cs="Times New Roman"/>
          <w:b/>
          <w:bCs/>
        </w:rPr>
        <w:t>Mücadele Arkadaşları</w:t>
      </w:r>
    </w:p>
    <w:p w:rsidR="00330A69" w:rsidRPr="00B01173" w:rsidRDefault="00330A69" w:rsidP="00B64D88">
      <w:pPr>
        <w:spacing w:before="0" w:beforeAutospacing="0" w:after="0" w:afterAutospacing="0"/>
        <w:ind w:firstLine="284"/>
        <w:rPr>
          <w:rFonts w:ascii="Times New Roman" w:hAnsi="Times New Roman" w:cs="Times New Roman"/>
        </w:rPr>
      </w:pPr>
    </w:p>
    <w:p w:rsidR="00330A69" w:rsidRPr="00B01173" w:rsidRDefault="00330A69" w:rsidP="00B64D88">
      <w:pPr>
        <w:spacing w:before="0" w:beforeAutospacing="0" w:after="0" w:afterAutospacing="0"/>
        <w:ind w:firstLine="284"/>
        <w:rPr>
          <w:rFonts w:ascii="Times New Roman" w:hAnsi="Times New Roman" w:cs="Times New Roman"/>
        </w:rPr>
      </w:pPr>
    </w:p>
    <w:p w:rsidR="00330A69" w:rsidRPr="00B01173" w:rsidRDefault="00330A69" w:rsidP="00B64D88">
      <w:pPr>
        <w:spacing w:before="0" w:beforeAutospacing="0" w:after="0" w:afterAutospacing="0"/>
        <w:ind w:firstLine="284"/>
        <w:rPr>
          <w:rFonts w:ascii="Times New Roman" w:hAnsi="Times New Roman" w:cs="Times New Roman"/>
        </w:rPr>
      </w:pPr>
    </w:p>
    <w:p w:rsidR="00330A69" w:rsidRPr="00B01173" w:rsidRDefault="00330A69" w:rsidP="00B64D88">
      <w:pPr>
        <w:spacing w:before="0" w:beforeAutospacing="0" w:after="0" w:afterAutospacing="0"/>
        <w:ind w:firstLine="284"/>
        <w:rPr>
          <w:rFonts w:ascii="Times New Roman" w:hAnsi="Times New Roman" w:cs="Times New Roman"/>
        </w:rPr>
      </w:pPr>
    </w:p>
    <w:p w:rsidR="00330A69" w:rsidRPr="00B01173" w:rsidRDefault="00330A69" w:rsidP="00B64D88">
      <w:pPr>
        <w:spacing w:before="0" w:beforeAutospacing="0" w:after="0" w:afterAutospacing="0"/>
        <w:ind w:firstLine="284"/>
        <w:rPr>
          <w:rFonts w:ascii="Times New Roman" w:hAnsi="Times New Roman" w:cs="Times New Roman"/>
        </w:rPr>
      </w:pPr>
      <w:r w:rsidRPr="00B01173">
        <w:rPr>
          <w:rFonts w:ascii="Times New Roman" w:hAnsi="Times New Roman" w:cs="Times New Roman"/>
        </w:rPr>
        <w:t xml:space="preserve"> </w:t>
      </w:r>
    </w:p>
    <w:sectPr w:rsidR="00330A69" w:rsidRPr="00B01173" w:rsidSect="00CB6A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FCF"/>
    <w:rsid w:val="00021FC9"/>
    <w:rsid w:val="00032502"/>
    <w:rsid w:val="00041FCF"/>
    <w:rsid w:val="00052F42"/>
    <w:rsid w:val="00062958"/>
    <w:rsid w:val="000E6253"/>
    <w:rsid w:val="00102787"/>
    <w:rsid w:val="00106DCB"/>
    <w:rsid w:val="001606B5"/>
    <w:rsid w:val="00185AEC"/>
    <w:rsid w:val="001B306E"/>
    <w:rsid w:val="00215F42"/>
    <w:rsid w:val="002211D6"/>
    <w:rsid w:val="00244610"/>
    <w:rsid w:val="002A7156"/>
    <w:rsid w:val="002B2EA9"/>
    <w:rsid w:val="002D58BF"/>
    <w:rsid w:val="00300BDE"/>
    <w:rsid w:val="003079B0"/>
    <w:rsid w:val="00330A69"/>
    <w:rsid w:val="00331392"/>
    <w:rsid w:val="003A4DDC"/>
    <w:rsid w:val="003F2EC8"/>
    <w:rsid w:val="00451504"/>
    <w:rsid w:val="00486C9D"/>
    <w:rsid w:val="004C5881"/>
    <w:rsid w:val="004D7797"/>
    <w:rsid w:val="004E0E09"/>
    <w:rsid w:val="00513EBD"/>
    <w:rsid w:val="005363A4"/>
    <w:rsid w:val="00544BE8"/>
    <w:rsid w:val="005B0DA9"/>
    <w:rsid w:val="005B6294"/>
    <w:rsid w:val="005F4EEF"/>
    <w:rsid w:val="00646E74"/>
    <w:rsid w:val="00650A27"/>
    <w:rsid w:val="006708B6"/>
    <w:rsid w:val="006900BF"/>
    <w:rsid w:val="006C2A25"/>
    <w:rsid w:val="006C38B8"/>
    <w:rsid w:val="006E29B4"/>
    <w:rsid w:val="00724F14"/>
    <w:rsid w:val="00735434"/>
    <w:rsid w:val="007C3274"/>
    <w:rsid w:val="007C38B4"/>
    <w:rsid w:val="00810615"/>
    <w:rsid w:val="00866FD2"/>
    <w:rsid w:val="008A7E00"/>
    <w:rsid w:val="008B3E42"/>
    <w:rsid w:val="008B7AC3"/>
    <w:rsid w:val="008D09D7"/>
    <w:rsid w:val="008D1D4C"/>
    <w:rsid w:val="00936488"/>
    <w:rsid w:val="0095258C"/>
    <w:rsid w:val="009A35ED"/>
    <w:rsid w:val="009A54D1"/>
    <w:rsid w:val="009B4BE9"/>
    <w:rsid w:val="009E3E64"/>
    <w:rsid w:val="00A109D1"/>
    <w:rsid w:val="00A21719"/>
    <w:rsid w:val="00A24776"/>
    <w:rsid w:val="00A330D0"/>
    <w:rsid w:val="00A43EEC"/>
    <w:rsid w:val="00AA3574"/>
    <w:rsid w:val="00AB3AF7"/>
    <w:rsid w:val="00B01173"/>
    <w:rsid w:val="00B64D88"/>
    <w:rsid w:val="00B74CB0"/>
    <w:rsid w:val="00C26770"/>
    <w:rsid w:val="00C75F8E"/>
    <w:rsid w:val="00C86477"/>
    <w:rsid w:val="00C866ED"/>
    <w:rsid w:val="00CB6A5A"/>
    <w:rsid w:val="00CE70BF"/>
    <w:rsid w:val="00D10A92"/>
    <w:rsid w:val="00D64269"/>
    <w:rsid w:val="00D81737"/>
    <w:rsid w:val="00DA2EBF"/>
    <w:rsid w:val="00E06035"/>
    <w:rsid w:val="00EC6A5D"/>
    <w:rsid w:val="00ED7B9E"/>
    <w:rsid w:val="00EF0A87"/>
    <w:rsid w:val="00EF4E6A"/>
    <w:rsid w:val="00F015BA"/>
    <w:rsid w:val="00F15968"/>
    <w:rsid w:val="00F41D17"/>
    <w:rsid w:val="00F76B23"/>
    <w:rsid w:val="00FA1490"/>
    <w:rsid w:val="00FC400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5A"/>
    <w:pPr>
      <w:spacing w:before="100" w:beforeAutospacing="1" w:after="100" w:afterAutospacing="1"/>
      <w:ind w:firstLine="567"/>
      <w:jc w:val="both"/>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a">
    <w:name w:val="Normal + Verdana"/>
    <w:basedOn w:val="Normal"/>
    <w:uiPriority w:val="99"/>
    <w:rsid w:val="00041FCF"/>
    <w:pPr>
      <w:spacing w:after="0"/>
    </w:pPr>
    <w:rPr>
      <w:rFonts w:ascii="Verdana" w:hAnsi="Verdana" w:cs="Verdan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2</Pages>
  <Words>975</Words>
  <Characters>5560</Characters>
  <Application>Microsoft Office Outlook</Application>
  <DocSecurity>0</DocSecurity>
  <Lines>0</Lines>
  <Paragraphs>0</Paragraphs>
  <ScaleCrop>false</ScaleCrop>
  <Company>Sirket Adi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lotus</cp:lastModifiedBy>
  <cp:revision>10</cp:revision>
  <dcterms:created xsi:type="dcterms:W3CDTF">2010-10-30T16:12:00Z</dcterms:created>
  <dcterms:modified xsi:type="dcterms:W3CDTF">2011-08-02T18:26:00Z</dcterms:modified>
</cp:coreProperties>
</file>